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64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红外入侵式报警和监控盲区整改设备性能及参数：</w:t>
      </w:r>
    </w:p>
    <w:tbl>
      <w:tblPr>
        <w:tblStyle w:val="2"/>
        <w:tblpPr w:leftFromText="180" w:rightFromText="180" w:vertAnchor="text" w:horzAnchor="page" w:tblpXSpec="center" w:tblpY="1125"/>
        <w:tblOverlap w:val="never"/>
        <w:tblW w:w="10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70"/>
        <w:gridCol w:w="960"/>
        <w:gridCol w:w="210"/>
        <w:gridCol w:w="750"/>
        <w:gridCol w:w="900"/>
        <w:gridCol w:w="5025"/>
      </w:tblGrid>
      <w:tr w14:paraId="03B77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vAlign w:val="center"/>
          </w:tcPr>
          <w:p w14:paraId="340A09FD">
            <w:pPr>
              <w:keepNext w:val="0"/>
              <w:keepLines w:val="0"/>
              <w:widowControl/>
              <w:suppressLineNumbers w:val="0"/>
              <w:tabs>
                <w:tab w:val="center" w:pos="152"/>
              </w:tabs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 w14:paraId="5DA967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 w14:paraId="3B7090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 w14:paraId="1E2852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 w14:paraId="7CBA59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数量</w:t>
            </w:r>
          </w:p>
        </w:tc>
        <w:tc>
          <w:tcPr>
            <w:tcW w:w="5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/>
            <w:vAlign w:val="center"/>
          </w:tcPr>
          <w:p w14:paraId="5B1FA1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D63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E371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一、</w:t>
            </w:r>
          </w:p>
        </w:tc>
        <w:tc>
          <w:tcPr>
            <w:tcW w:w="961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C2D37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入侵报警系统</w:t>
            </w:r>
          </w:p>
        </w:tc>
      </w:tr>
      <w:tr w14:paraId="1150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F82F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3ABD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红外入侵报警器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2618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8-1m，110度-垂直60度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DB00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EAE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7DA3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麻醉品保险柜、门诊二层西药房麻醉药品保险柜、内科楼九层肿瘤科护士站麻醉药品保险柜、住院药房麻醉药品保险柜、外科一层ICU麻醉药品保险柜、外科二层手术室麻醉药品保险柜、医院仓库麻醉药品保险柜、肿瘤二科护士站麻醉药品保险柜</w:t>
            </w:r>
          </w:p>
        </w:tc>
      </w:tr>
      <w:tr w14:paraId="53107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72B5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F7BF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报警分机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64CC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1000M，</w:t>
            </w:r>
          </w:p>
          <w:p w14:paraId="1EF313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远程联网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08B8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95D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1974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用于各位置布控及撤防。</w:t>
            </w:r>
          </w:p>
        </w:tc>
      </w:tr>
      <w:tr w14:paraId="455A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C1F3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5DE4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无线门磁探测器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D2EF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距200M，71*35*15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29BD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A15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bookmarkStart w:id="0" w:name="_GoBack"/>
            <w:bookmarkEnd w:id="0"/>
          </w:p>
        </w:tc>
        <w:tc>
          <w:tcPr>
            <w:tcW w:w="5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6CCB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00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FC6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9B07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入侵报警总主机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28E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LED屏提示190mm*350mm，4G，1000M，</w:t>
            </w:r>
          </w:p>
          <w:p w14:paraId="1AA9A5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远程联网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5029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7F6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F313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D1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A949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CE28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设备4G流量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22C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867E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E442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A24A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每年8设备无线流量</w:t>
            </w:r>
          </w:p>
        </w:tc>
      </w:tr>
      <w:tr w14:paraId="210A2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6BE1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29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A1E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rvv2*1.0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8B7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AD8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B66B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054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F37B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</w:t>
            </w:r>
          </w:p>
        </w:tc>
        <w:tc>
          <w:tcPr>
            <w:tcW w:w="961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08B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监控设备</w:t>
            </w:r>
          </w:p>
        </w:tc>
      </w:tr>
      <w:tr w14:paraId="5791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4083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191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E391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POE8口+2上行千兆-工业级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BDFB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1A9B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B461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3E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F6E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8240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半球机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5E15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200万红外、拾音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DB3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63AC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EC81CE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与医院监控系统平台兼容</w:t>
            </w:r>
          </w:p>
        </w:tc>
      </w:tr>
      <w:tr w14:paraId="4697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5DA6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42B4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1E18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400万室外红外，含支架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C1E1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0854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2178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与医院监控系统平台兼容</w:t>
            </w:r>
          </w:p>
        </w:tc>
      </w:tr>
      <w:tr w14:paraId="2597D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11EA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5230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B025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六块非屏蔽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753B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65F2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861D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1A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85E0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A50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线管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73E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PVL20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24AF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AF02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27FB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13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76F8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4FC0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拼接屏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896D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C062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9E04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1FA6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与医院监控系统平台兼容</w:t>
            </w:r>
          </w:p>
        </w:tc>
      </w:tr>
      <w:tr w14:paraId="6077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6E6F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041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时间服务器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29C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NTPServer NTP、外置GPS+北斗天线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5B4C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C0BA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889B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校准摄像头录像时间设备，与公共安全平台对接</w:t>
            </w:r>
          </w:p>
        </w:tc>
      </w:tr>
      <w:tr w14:paraId="3A4C6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7A5C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0681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A56B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8T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62AF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2088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02A4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增加录像存储容量，现有存储容量已经不满足90天存储需求</w:t>
            </w:r>
          </w:p>
        </w:tc>
      </w:tr>
      <w:tr w14:paraId="2828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F8D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  <w:tc>
          <w:tcPr>
            <w:tcW w:w="961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17D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入侵报警采用4G无线传输，有入侵信号触发后，消控室总主机将报警，LED屏显示触发位置，相关手机也收到信息或微信信息。以上预算包含部分摄像头位置调整。</w:t>
            </w:r>
          </w:p>
        </w:tc>
      </w:tr>
    </w:tbl>
    <w:p w14:paraId="30E3F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7E7D42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wZjNlN2ZlOGI4NmQ3ZjgzZjExNmRhNzYzZjgzYTQifQ=="/>
  </w:docVars>
  <w:rsids>
    <w:rsidRoot w:val="00B267DB"/>
    <w:rsid w:val="00AC5128"/>
    <w:rsid w:val="00B267DB"/>
    <w:rsid w:val="00E465D2"/>
    <w:rsid w:val="73CC40DF"/>
    <w:rsid w:val="745B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606</Characters>
  <Lines>1</Lines>
  <Paragraphs>1</Paragraphs>
  <TotalTime>5</TotalTime>
  <ScaleCrop>false</ScaleCrop>
  <LinksUpToDate>false</LinksUpToDate>
  <CharactersWithSpaces>607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2024-09-04T06:21:00Z</dcterms:created>
  <dc:creator>晓林 张</dc:creator>
  <cp:lastModifiedBy>Temptat10n夜1375880156</cp:lastModifiedBy>
  <dcterms:modified xsi:type="dcterms:W3CDTF">2024-09-09T03:02:41Z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5A6F51BFF5704176B896B8DA599E9C0E_13</vt:lpwstr>
  </property>
</Properties>
</file>