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AA88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 医用制冰机  </w:t>
      </w:r>
      <w:r>
        <w:rPr>
          <w:rFonts w:hint="eastAsia"/>
          <w:b/>
          <w:bCs/>
          <w:sz w:val="30"/>
          <w:szCs w:val="30"/>
          <w:lang w:val="en-US" w:eastAsia="zh-CN"/>
        </w:rPr>
        <w:t>主要技术参数及要求</w:t>
      </w:r>
    </w:p>
    <w:tbl>
      <w:tblPr>
        <w:tblStyle w:val="5"/>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FA3316A">
            <w:pPr>
              <w:numPr>
                <w:ilvl w:val="0"/>
                <w:numId w:val="0"/>
              </w:numPr>
              <w:jc w:val="center"/>
              <w:rPr>
                <w:rFonts w:hint="eastAsia"/>
                <w:sz w:val="30"/>
                <w:szCs w:val="30"/>
                <w:lang w:val="en-US" w:eastAsia="zh-CN"/>
              </w:rPr>
            </w:pPr>
            <w:r>
              <w:rPr>
                <w:rFonts w:hint="eastAsia"/>
                <w:b/>
                <w:bCs/>
                <w:sz w:val="30"/>
                <w:szCs w:val="30"/>
                <w:lang w:val="en-US" w:eastAsia="zh-CN"/>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06EF2A90">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504BB6AD">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3424BB7D">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w:t>
            </w:r>
            <w:r>
              <w:rPr>
                <w:rFonts w:hint="eastAsia" w:ascii="Times New Roman" w:hAnsi="Times New Roman" w:eastAsia="宋体" w:cs="Times New Roman"/>
                <w:sz w:val="28"/>
                <w:szCs w:val="28"/>
                <w:lang w:val="en-US" w:eastAsia="zh-CN"/>
              </w:rPr>
              <w:t>/NMPA</w:t>
            </w:r>
            <w:r>
              <w:rPr>
                <w:rFonts w:hint="eastAsia" w:ascii="Times New Roman" w:hAnsi="Times New Roman" w:eastAsia="宋体" w:cs="Times New Roman"/>
                <w:sz w:val="28"/>
                <w:szCs w:val="28"/>
              </w:rPr>
              <w:t>及产品检验报告。</w:t>
            </w:r>
          </w:p>
          <w:p w14:paraId="3DDD1CDC">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0C41D190">
            <w:pPr>
              <w:spacing w:line="400" w:lineRule="atLeast"/>
              <w:ind w:firstLine="980" w:firstLineChars="3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制冰</w:t>
            </w:r>
          </w:p>
          <w:p w14:paraId="784D1D4D">
            <w:p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三、主要基本配置</w:t>
            </w:r>
          </w:p>
          <w:p w14:paraId="6C5F9A36">
            <w:pPr>
              <w:spacing w:line="400" w:lineRule="atLeast"/>
              <w:ind w:firstLine="980" w:firstLineChars="35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制冰机一台</w:t>
            </w:r>
          </w:p>
          <w:p w14:paraId="79E3D410">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487139AC">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E43011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整机免费保修二年及以上。</w:t>
            </w:r>
          </w:p>
          <w:p w14:paraId="6D69DA40">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136064E9">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1AC5B365">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3"/>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0CEA6024">
            <w:pPr>
              <w:pStyle w:val="3"/>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3B33342">
            <w:pPr>
              <w:pStyle w:val="3"/>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2F887C38">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3B177CCD">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2D2B0ABE">
            <w:pPr>
              <w:widowControl w:val="0"/>
              <w:numPr>
                <w:ilvl w:val="0"/>
                <w:numId w:val="0"/>
              </w:numPr>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1、纯铜冰桶,不锈钢冰刀。</w:t>
            </w:r>
          </w:p>
          <w:p w14:paraId="375B2201">
            <w:pPr>
              <w:widowControl w:val="0"/>
              <w:numPr>
                <w:ilvl w:val="0"/>
                <w:numId w:val="0"/>
              </w:numPr>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2、微电脑自动控制系统。</w:t>
            </w:r>
          </w:p>
          <w:p w14:paraId="01360252">
            <w:pPr>
              <w:widowControl w:val="0"/>
              <w:numPr>
                <w:ilvl w:val="0"/>
                <w:numId w:val="0"/>
              </w:numPr>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3、双螺旋挤压制冰方式。</w:t>
            </w:r>
          </w:p>
          <w:p w14:paraId="371AF16F">
            <w:pPr>
              <w:widowControl w:val="0"/>
              <w:numPr>
                <w:ilvl w:val="0"/>
                <w:numId w:val="0"/>
              </w:numPr>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4、有冰满显示,缺水显示,制冷剂缺少显示，故障警告显示等保护性停机功能。</w:t>
            </w:r>
          </w:p>
          <w:p w14:paraId="00FCBDEF">
            <w:pPr>
              <w:widowControl w:val="0"/>
              <w:numPr>
                <w:ilvl w:val="0"/>
                <w:numId w:val="0"/>
              </w:numPr>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5、电源开关和功能指示灯置于机器前部。</w:t>
            </w:r>
          </w:p>
          <w:p w14:paraId="02490935">
            <w:pPr>
              <w:widowControl w:val="0"/>
              <w:numPr>
                <w:ilvl w:val="0"/>
                <w:numId w:val="0"/>
              </w:numPr>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6、主要零部件，分水管和水槽的拆卸，不需任何工具。</w:t>
            </w:r>
          </w:p>
          <w:p w14:paraId="6A02BF99">
            <w:pPr>
              <w:widowControl w:val="0"/>
              <w:numPr>
                <w:ilvl w:val="0"/>
                <w:numId w:val="0"/>
              </w:numPr>
              <w:jc w:val="both"/>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7、每日制冰量≥30KG</w:t>
            </w:r>
          </w:p>
        </w:tc>
      </w:tr>
    </w:tbl>
    <w:p w14:paraId="54CD3362">
      <w:pPr>
        <w:tabs>
          <w:tab w:val="left" w:pos="5053"/>
        </w:tabs>
        <w:bidi w:val="0"/>
        <w:jc w:val="left"/>
        <w:rPr>
          <w:rFonts w:hint="eastAsia"/>
          <w:lang w:val="en-US" w:eastAsia="zh-CN"/>
        </w:rPr>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2547704"/>
    <w:rsid w:val="03A92075"/>
    <w:rsid w:val="045F6B9B"/>
    <w:rsid w:val="04936845"/>
    <w:rsid w:val="05CE4AE6"/>
    <w:rsid w:val="05F67031"/>
    <w:rsid w:val="09075A53"/>
    <w:rsid w:val="0A0F2384"/>
    <w:rsid w:val="0A6F565E"/>
    <w:rsid w:val="0B6251C3"/>
    <w:rsid w:val="0F1756A9"/>
    <w:rsid w:val="13333D5C"/>
    <w:rsid w:val="14305E5E"/>
    <w:rsid w:val="163F682C"/>
    <w:rsid w:val="170B28F6"/>
    <w:rsid w:val="19090F83"/>
    <w:rsid w:val="19AF5A77"/>
    <w:rsid w:val="1CF50B3D"/>
    <w:rsid w:val="1F6409D3"/>
    <w:rsid w:val="20C27620"/>
    <w:rsid w:val="215A23F2"/>
    <w:rsid w:val="24F17300"/>
    <w:rsid w:val="24FD5AFF"/>
    <w:rsid w:val="25BA5ED0"/>
    <w:rsid w:val="263E08AF"/>
    <w:rsid w:val="2AEA4B61"/>
    <w:rsid w:val="2C901426"/>
    <w:rsid w:val="2E0675EE"/>
    <w:rsid w:val="2FDD4C94"/>
    <w:rsid w:val="304E7940"/>
    <w:rsid w:val="326C2300"/>
    <w:rsid w:val="341D4C10"/>
    <w:rsid w:val="369B7657"/>
    <w:rsid w:val="36E0506A"/>
    <w:rsid w:val="373B4A03"/>
    <w:rsid w:val="39D4535A"/>
    <w:rsid w:val="3D4E5423"/>
    <w:rsid w:val="426E5C20"/>
    <w:rsid w:val="42DF08CC"/>
    <w:rsid w:val="46BA1434"/>
    <w:rsid w:val="494D6999"/>
    <w:rsid w:val="4EF4378A"/>
    <w:rsid w:val="523E560F"/>
    <w:rsid w:val="526130AB"/>
    <w:rsid w:val="548E08AD"/>
    <w:rsid w:val="59BE0AF2"/>
    <w:rsid w:val="5B0513C5"/>
    <w:rsid w:val="5F3062DF"/>
    <w:rsid w:val="5FFC2665"/>
    <w:rsid w:val="619D39D4"/>
    <w:rsid w:val="61AF5FAD"/>
    <w:rsid w:val="61FE0F43"/>
    <w:rsid w:val="66EE3541"/>
    <w:rsid w:val="687E0F07"/>
    <w:rsid w:val="6B601CFA"/>
    <w:rsid w:val="6D0356C9"/>
    <w:rsid w:val="6D3A5127"/>
    <w:rsid w:val="6FD74555"/>
    <w:rsid w:val="705C2F35"/>
    <w:rsid w:val="722F0678"/>
    <w:rsid w:val="724203AC"/>
    <w:rsid w:val="77244524"/>
    <w:rsid w:val="77356731"/>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NormalCharacter"/>
    <w:semiHidden/>
    <w:qFormat/>
    <w:uiPriority w:val="0"/>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450</Words>
  <Characters>474</Characters>
  <Lines>0</Lines>
  <Paragraphs>0</Paragraphs>
  <TotalTime>5</TotalTime>
  <ScaleCrop>false</ScaleCrop>
  <LinksUpToDate>false</LinksUpToDate>
  <CharactersWithSpaces>519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dcterms:modified xsi:type="dcterms:W3CDTF">2025-05-21T07:59:57Z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