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5FDF">
      <w:pPr>
        <w:rPr>
          <w:rFonts w:hint="eastAsia"/>
        </w:rPr>
      </w:pPr>
    </w:p>
    <w:p w14:paraId="2DEC57E3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5"/>
        <w:gridCol w:w="7197"/>
      </w:tblGrid>
      <w:tr w14:paraId="55D0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2"/>
          </w:tcPr>
          <w:p w14:paraId="2FC01C4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马鞍山十七冶医院</w:t>
            </w:r>
            <w:r>
              <w:rPr>
                <w:rFonts w:hint="eastAsia"/>
                <w:b/>
                <w:bCs/>
                <w:sz w:val="36"/>
                <w:szCs w:val="36"/>
              </w:rPr>
              <w:t>UPS10kva功率模块</w:t>
            </w:r>
          </w:p>
        </w:tc>
      </w:tr>
      <w:tr w14:paraId="473A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325" w:type="dxa"/>
          </w:tcPr>
          <w:p w14:paraId="7DE082C7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  <w:r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7197" w:type="dxa"/>
          </w:tcPr>
          <w:p w14:paraId="301599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双转换在线式，联机电池,VFI</w:t>
            </w:r>
          </w:p>
        </w:tc>
      </w:tr>
      <w:tr w14:paraId="61A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325" w:type="dxa"/>
          </w:tcPr>
          <w:p w14:paraId="627E861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</w:t>
            </w:r>
          </w:p>
        </w:tc>
        <w:tc>
          <w:tcPr>
            <w:tcW w:w="7197" w:type="dxa"/>
          </w:tcPr>
          <w:p w14:paraId="417B6DF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热插拔模块式并联冗余结构</w:t>
            </w:r>
          </w:p>
        </w:tc>
      </w:tr>
      <w:tr w14:paraId="0E67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325" w:type="dxa"/>
          </w:tcPr>
          <w:p w14:paraId="58DB5E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运作</w:t>
            </w:r>
          </w:p>
        </w:tc>
        <w:tc>
          <w:tcPr>
            <w:tcW w:w="7197" w:type="dxa"/>
          </w:tcPr>
          <w:p w14:paraId="312798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连续无间断</w:t>
            </w:r>
          </w:p>
        </w:tc>
      </w:tr>
      <w:tr w14:paraId="4093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5" w:type="dxa"/>
          </w:tcPr>
          <w:p w14:paraId="3C173C79">
            <w:pPr>
              <w:rPr>
                <w:rFonts w:hint="eastAsia"/>
                <w:sz w:val="28"/>
                <w:szCs w:val="28"/>
              </w:rPr>
            </w:pPr>
          </w:p>
          <w:p w14:paraId="739F434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输  </w:t>
            </w:r>
          </w:p>
          <w:p w14:paraId="729A2582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</w:p>
          <w:p w14:paraId="7137B0A1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97" w:type="dxa"/>
          </w:tcPr>
          <w:p w14:paraId="6AF37EB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输入电压(V)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3 × 380V+N (3 × 220V)</w:t>
            </w:r>
          </w:p>
          <w:p w14:paraId="5BC048F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输入电压范围(%)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-20%/+15%</w:t>
            </w:r>
          </w:p>
          <w:p w14:paraId="789B69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输入电流(A)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3*15A  </w:t>
            </w:r>
          </w:p>
          <w:p w14:paraId="029A0E7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输入频率(Hz)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47-63Hz</w:t>
            </w:r>
          </w:p>
          <w:p w14:paraId="0180C16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45-65Hz</w:t>
            </w:r>
          </w:p>
          <w:p w14:paraId="38B1FF4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缓起动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&gt; 60s</w:t>
            </w:r>
          </w:p>
          <w:p w14:paraId="36AFD7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输入功率因素PF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0.99</w:t>
            </w:r>
          </w:p>
          <w:p w14:paraId="5B07FAA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输入THDI (%)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5%</w:t>
            </w:r>
          </w:p>
        </w:tc>
      </w:tr>
      <w:tr w14:paraId="31AE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25" w:type="dxa"/>
          </w:tcPr>
          <w:p w14:paraId="091C3CF2">
            <w:pPr>
              <w:rPr>
                <w:rFonts w:hint="eastAsia"/>
                <w:sz w:val="28"/>
                <w:szCs w:val="28"/>
              </w:rPr>
            </w:pPr>
          </w:p>
          <w:p w14:paraId="61A72DED">
            <w:pPr>
              <w:rPr>
                <w:rFonts w:hint="eastAsia"/>
                <w:sz w:val="28"/>
                <w:szCs w:val="28"/>
              </w:rPr>
            </w:pPr>
          </w:p>
          <w:p w14:paraId="3B8DF7D9">
            <w:pPr>
              <w:rPr>
                <w:rFonts w:hint="eastAsia"/>
                <w:sz w:val="28"/>
                <w:szCs w:val="28"/>
              </w:rPr>
            </w:pPr>
          </w:p>
          <w:p w14:paraId="7EC5AF62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输  </w:t>
            </w:r>
          </w:p>
          <w:p w14:paraId="2158F176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出</w:t>
            </w:r>
          </w:p>
          <w:p w14:paraId="1DF0CF1C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97" w:type="dxa"/>
          </w:tcPr>
          <w:p w14:paraId="59465A2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额定输出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10KVA/8KW-100KVA/80KW</w:t>
            </w:r>
          </w:p>
          <w:p w14:paraId="5DE077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锁相范围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±1Hz, ±2Hz, ±3Hz可调</w:t>
            </w:r>
          </w:p>
          <w:p w14:paraId="699528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锁相速率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1Hz/s</w:t>
            </w:r>
          </w:p>
          <w:p w14:paraId="627ECF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输出电压 (V)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3 × 380+N (3 × 220V)</w:t>
            </w:r>
          </w:p>
          <w:p w14:paraId="4C8768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静态稳压率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±1%</w:t>
            </w:r>
          </w:p>
          <w:p w14:paraId="47EE2A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不平衡负载稳压率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100% 不平衡时为±1%</w:t>
            </w:r>
          </w:p>
          <w:p w14:paraId="241F688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100%负载跌变动态响应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2%</w:t>
            </w:r>
          </w:p>
          <w:p w14:paraId="17A4E4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110%-10分钟, 125%-60秒, 1000%-1周期</w:t>
            </w:r>
          </w:p>
          <w:p w14:paraId="66F4A61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输出波形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正弦波</w:t>
            </w:r>
          </w:p>
          <w:p w14:paraId="06954BF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输出 THD (%)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线性负载条件下≤2%</w:t>
            </w:r>
          </w:p>
          <w:p w14:paraId="1D8CCC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负载峰值比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＞ 5 :1</w:t>
            </w:r>
          </w:p>
          <w:p w14:paraId="709F262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DC-AC 效率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98%</w:t>
            </w:r>
          </w:p>
          <w:p w14:paraId="10565E7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AC-AC 效率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96%</w:t>
            </w:r>
          </w:p>
          <w:p w14:paraId="31B0064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静态开关</w:t>
            </w:r>
          </w:p>
          <w:p w14:paraId="18E0867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输入连接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双输入</w:t>
            </w:r>
          </w:p>
          <w:p w14:paraId="035D5F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</w:t>
            </w:r>
          </w:p>
          <w:p w14:paraId="4E533F3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直流电压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±425V</w:t>
            </w:r>
          </w:p>
          <w:p w14:paraId="2B8CAA12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电池数量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12V*64VDC</w:t>
            </w:r>
          </w:p>
        </w:tc>
      </w:tr>
      <w:tr w14:paraId="5B7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68C45686"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注：要求</w:t>
            </w:r>
            <w:r>
              <w:rPr>
                <w:rFonts w:hint="eastAsia"/>
                <w:sz w:val="28"/>
                <w:szCs w:val="28"/>
              </w:rPr>
              <w:t>与现有ups主机适配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</w:tr>
    </w:tbl>
    <w:p w14:paraId="5F555A47">
      <w:pPr>
        <w:rPr>
          <w:rFonts w:hint="eastAsia" w:eastAsiaTheme="minorEastAsia"/>
          <w:lang w:eastAsia="zh-CN"/>
        </w:rPr>
      </w:pPr>
    </w:p>
    <w:p w14:paraId="3D8D547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0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2025-08-28T02:55:40Z</dcterms:created>
  <dc:creator>Administrator</dc:creator>
  <cp:lastModifiedBy>斜阳草树</cp:lastModifiedBy>
  <dcterms:modified xsi:type="dcterms:W3CDTF">2025-08-28T03:03:41Z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eyJoZGlkIjoiNGQ0YThkM2FlODlmZDA1ZDZjMGRiYzgyMzYyM2MzYmIiLCJ1c2VySWQiOiI0ODkxMTg2ODcifQ==</vt:lpwstr>
  </property>
  <property fmtid="{D5CDD505-2E9C-101B-9397-08002B2CF9AE}" pid="4" name="ICV">
    <vt:lpwstr>96318138EF5743AE877001B67A958359_12</vt:lpwstr>
  </property>
</Properties>
</file>