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lang w:val="en-US" w:eastAsia="zh-CN"/>
        </w:rPr>
        <w:t xml:space="preserve"> 台式高速离心机</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ind w:firstLine="3915" w:firstLineChars="1300"/>
              <w:jc w:val="both"/>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980" w:firstLineChars="35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用于样本分离</w:t>
            </w:r>
          </w:p>
          <w:p w14:paraId="23EC33CB">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6C7B510A">
            <w:pPr>
              <w:keepNext w:val="0"/>
              <w:keepLines w:val="0"/>
              <w:widowControl/>
              <w:suppressLineNumbers w:val="0"/>
              <w:ind w:firstLine="320" w:firstLineChars="1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台式高速离心机一台、角转子及配套适配器一套（根据科室需求提供）</w:t>
            </w:r>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11EA534">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不锈钢转子腔体、具有自动开盖和自动盖锁功能；设有超速、误操作、机器故障自动诊断；可任意设定转速、离心时间、RCF值；</w:t>
            </w:r>
          </w:p>
          <w:p w14:paraId="6617C0F8">
            <w:pPr>
              <w:keepNext w:val="0"/>
              <w:keepLines w:val="0"/>
              <w:widowControl/>
              <w:numPr>
                <w:ilvl w:val="0"/>
                <w:numId w:val="2"/>
              </w:numPr>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最大容量≥300ML。 </w:t>
            </w:r>
          </w:p>
          <w:p w14:paraId="5BB9422B">
            <w:pPr>
              <w:keepNext w:val="0"/>
              <w:keepLines w:val="0"/>
              <w:widowControl/>
              <w:numPr>
                <w:ilvl w:val="0"/>
                <w:numId w:val="2"/>
              </w:numPr>
              <w:suppressLineNumbers w:val="0"/>
              <w:ind w:left="0" w:leftChars="0"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时间设置可以到秒，定时范围：1s～99min59s/1min～99h59min</w:t>
            </w:r>
          </w:p>
          <w:p w14:paraId="2BCBDDD9">
            <w:pPr>
              <w:keepNext w:val="0"/>
              <w:keepLines w:val="0"/>
              <w:widowControl/>
              <w:numPr>
                <w:ilvl w:val="0"/>
                <w:numId w:val="2"/>
              </w:numPr>
              <w:suppressLineNumbers w:val="0"/>
              <w:ind w:left="0" w:leftChars="0"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具有两种时间模式（小时：分钟/分钟：秒钟），并有启动计时和达到预设转速计时两种计时方式。 </w:t>
            </w:r>
          </w:p>
          <w:p w14:paraId="6692FB2E">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5、具有快速升速、快速降速功用，快升速时间≤30秒，快降速时间≤28秒。可以选择不同的升、降速时间。 </w:t>
            </w:r>
          </w:p>
          <w:p w14:paraId="525B5DEB">
            <w:pPr>
              <w:keepNext w:val="0"/>
              <w:keepLines w:val="0"/>
              <w:widowControl/>
              <w:numPr>
                <w:ilvl w:val="0"/>
                <w:numId w:val="0"/>
              </w:numPr>
              <w:suppressLineNumbers w:val="0"/>
              <w:ind w:left="319" w:leftChars="152" w:firstLine="0" w:firstLineChars="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6、★最高转速：≥16500r/min；最大相对高离心力≥25000xg；</w:t>
            </w:r>
          </w:p>
          <w:p w14:paraId="232F91A8">
            <w:pPr>
              <w:keepNext w:val="0"/>
              <w:keepLines w:val="0"/>
              <w:widowControl/>
              <w:numPr>
                <w:ilvl w:val="0"/>
                <w:numId w:val="0"/>
              </w:numPr>
              <w:suppressLineNumbers w:val="0"/>
              <w:ind w:left="319" w:leftChars="152" w:firstLine="0" w:firstLineChars="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7、转速精度：≤±30r/min </w:t>
            </w:r>
          </w:p>
          <w:p w14:paraId="763CC647">
            <w:pPr>
              <w:keepNext w:val="0"/>
              <w:keepLines w:val="0"/>
              <w:widowControl/>
              <w:numPr>
                <w:ilvl w:val="0"/>
                <w:numId w:val="0"/>
              </w:numPr>
              <w:suppressLineNumbers w:val="0"/>
              <w:ind w:left="319" w:leftChars="152" w:firstLine="0" w:firstLineChars="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8、显示屏：液晶/数码屏</w:t>
            </w:r>
          </w:p>
          <w:p w14:paraId="3D4774A7">
            <w:pPr>
              <w:keepNext w:val="0"/>
              <w:keepLines w:val="0"/>
              <w:widowControl/>
              <w:numPr>
                <w:ilvl w:val="0"/>
                <w:numId w:val="0"/>
              </w:numPr>
              <w:suppressLineNumbers w:val="0"/>
              <w:ind w:left="319" w:leftChars="152" w:firstLine="0" w:firstLineChars="0"/>
              <w:jc w:val="left"/>
              <w:rPr>
                <w:rFonts w:hint="eastAsia"/>
                <w:sz w:val="30"/>
                <w:szCs w:val="30"/>
              </w:rPr>
            </w:pPr>
            <w:r>
              <w:rPr>
                <w:rFonts w:hint="eastAsia" w:ascii="仿宋" w:hAnsi="仿宋" w:eastAsia="仿宋" w:cs="仿宋"/>
                <w:color w:val="000000"/>
                <w:kern w:val="0"/>
                <w:sz w:val="32"/>
                <w:szCs w:val="32"/>
                <w:lang w:val="en-US" w:eastAsia="zh-CN" w:bidi="ar"/>
              </w:rPr>
              <w:t>9、整机噪声≤58dB</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9BC55"/>
    <w:multiLevelType w:val="singleLevel"/>
    <w:tmpl w:val="9499BC55"/>
    <w:lvl w:ilvl="0" w:tentative="0">
      <w:start w:val="1"/>
      <w:numFmt w:val="decimal"/>
      <w:suff w:val="nothing"/>
      <w:lvlText w:val="%1、"/>
      <w:lvlJc w:val="left"/>
    </w:lvl>
  </w:abstractNum>
  <w:abstractNum w:abstractNumId="1">
    <w:nsid w:val="FE90FBAC"/>
    <w:multiLevelType w:val="singleLevel"/>
    <w:tmpl w:val="FE90FBA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AE39F9"/>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2B07DB"/>
    <w:rsid w:val="08EF6E2E"/>
    <w:rsid w:val="09075A53"/>
    <w:rsid w:val="091175C5"/>
    <w:rsid w:val="092F2DE8"/>
    <w:rsid w:val="09CD0A4B"/>
    <w:rsid w:val="0A0F2384"/>
    <w:rsid w:val="0A6F565E"/>
    <w:rsid w:val="0AD33E3F"/>
    <w:rsid w:val="0B0D094A"/>
    <w:rsid w:val="0B6251C3"/>
    <w:rsid w:val="0BA1787E"/>
    <w:rsid w:val="0C2907E9"/>
    <w:rsid w:val="0C4D5E73"/>
    <w:rsid w:val="0C8F1FE8"/>
    <w:rsid w:val="0E6059EA"/>
    <w:rsid w:val="0EBF4233"/>
    <w:rsid w:val="0F1756A9"/>
    <w:rsid w:val="0F657030"/>
    <w:rsid w:val="13333D5C"/>
    <w:rsid w:val="14305E5E"/>
    <w:rsid w:val="163F682C"/>
    <w:rsid w:val="170B28F6"/>
    <w:rsid w:val="19AF5A77"/>
    <w:rsid w:val="1B8C40C7"/>
    <w:rsid w:val="1C2A3ADB"/>
    <w:rsid w:val="1CF50B3D"/>
    <w:rsid w:val="1F6409D3"/>
    <w:rsid w:val="20C27620"/>
    <w:rsid w:val="215A23F2"/>
    <w:rsid w:val="21893052"/>
    <w:rsid w:val="249E0BC2"/>
    <w:rsid w:val="24FD5AFF"/>
    <w:rsid w:val="252235A1"/>
    <w:rsid w:val="257471DF"/>
    <w:rsid w:val="25BA5ED0"/>
    <w:rsid w:val="25CF575D"/>
    <w:rsid w:val="263E08AF"/>
    <w:rsid w:val="26DE762A"/>
    <w:rsid w:val="27E55952"/>
    <w:rsid w:val="28137B19"/>
    <w:rsid w:val="2A771710"/>
    <w:rsid w:val="2AEA4B61"/>
    <w:rsid w:val="2C901426"/>
    <w:rsid w:val="2CEB2B60"/>
    <w:rsid w:val="2D0363AE"/>
    <w:rsid w:val="2E0675EE"/>
    <w:rsid w:val="2E232138"/>
    <w:rsid w:val="2FDD4C94"/>
    <w:rsid w:val="304E7940"/>
    <w:rsid w:val="32244DFC"/>
    <w:rsid w:val="326C2300"/>
    <w:rsid w:val="341D4C10"/>
    <w:rsid w:val="369B7657"/>
    <w:rsid w:val="36E0506A"/>
    <w:rsid w:val="373B4A03"/>
    <w:rsid w:val="376943C4"/>
    <w:rsid w:val="38964A93"/>
    <w:rsid w:val="38EC3B44"/>
    <w:rsid w:val="39D4535A"/>
    <w:rsid w:val="3D4E5423"/>
    <w:rsid w:val="3DEC2546"/>
    <w:rsid w:val="40B57568"/>
    <w:rsid w:val="411424E0"/>
    <w:rsid w:val="42192DA9"/>
    <w:rsid w:val="426E5C20"/>
    <w:rsid w:val="42997141"/>
    <w:rsid w:val="42DF08CC"/>
    <w:rsid w:val="42E87780"/>
    <w:rsid w:val="46BA1434"/>
    <w:rsid w:val="48164D90"/>
    <w:rsid w:val="4886212F"/>
    <w:rsid w:val="494D6999"/>
    <w:rsid w:val="4B850135"/>
    <w:rsid w:val="4D834C75"/>
    <w:rsid w:val="4DD92AE7"/>
    <w:rsid w:val="4E0D4016"/>
    <w:rsid w:val="4FC926E8"/>
    <w:rsid w:val="50154B66"/>
    <w:rsid w:val="5206262F"/>
    <w:rsid w:val="526130AB"/>
    <w:rsid w:val="52956E93"/>
    <w:rsid w:val="53AC47FA"/>
    <w:rsid w:val="548E08AD"/>
    <w:rsid w:val="57874B2E"/>
    <w:rsid w:val="59BE0AF2"/>
    <w:rsid w:val="5B0513C5"/>
    <w:rsid w:val="5EA26F25"/>
    <w:rsid w:val="5F3062DF"/>
    <w:rsid w:val="5FFC2665"/>
    <w:rsid w:val="619D39D4"/>
    <w:rsid w:val="61AF5FAD"/>
    <w:rsid w:val="61FE0F43"/>
    <w:rsid w:val="64B74DAD"/>
    <w:rsid w:val="66EE3541"/>
    <w:rsid w:val="687E0F07"/>
    <w:rsid w:val="69440850"/>
    <w:rsid w:val="69674FF3"/>
    <w:rsid w:val="6B601CFA"/>
    <w:rsid w:val="6C342307"/>
    <w:rsid w:val="6D3A5127"/>
    <w:rsid w:val="6D70024E"/>
    <w:rsid w:val="6ED21161"/>
    <w:rsid w:val="6FD74555"/>
    <w:rsid w:val="7036127C"/>
    <w:rsid w:val="705C2F35"/>
    <w:rsid w:val="71BB442C"/>
    <w:rsid w:val="72054A9D"/>
    <w:rsid w:val="722F0678"/>
    <w:rsid w:val="724203AC"/>
    <w:rsid w:val="72514A93"/>
    <w:rsid w:val="75CD5E81"/>
    <w:rsid w:val="77020109"/>
    <w:rsid w:val="77356731"/>
    <w:rsid w:val="798B2638"/>
    <w:rsid w:val="7B9F686F"/>
    <w:rsid w:val="7DE16CA4"/>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8"/>
    <w:link w:val="5"/>
    <w:qFormat/>
    <w:uiPriority w:val="0"/>
    <w:rPr>
      <w:kern w:val="2"/>
      <w:sz w:val="18"/>
      <w:szCs w:val="18"/>
    </w:rPr>
  </w:style>
  <w:style w:type="character" w:customStyle="1" w:styleId="15">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677</Words>
  <Characters>744</Characters>
  <Lines>60</Lines>
  <Paragraphs>73</Paragraphs>
  <TotalTime>1</TotalTime>
  <ScaleCrop>false</ScaleCrop>
  <LinksUpToDate>false</LinksUpToDate>
  <CharactersWithSpaces>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2025-09-17T01:40:51Z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